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24A" w:rsidRPr="00270848" w:rsidRDefault="001265D6" w:rsidP="001265D6">
      <w:pPr>
        <w:shd w:val="clear" w:color="auto" w:fill="FFFFFF"/>
        <w:spacing w:after="150" w:line="240" w:lineRule="auto"/>
        <w:jc w:val="center"/>
        <w:textAlignment w:val="baseline"/>
        <w:rPr>
          <w:rFonts w:ascii="Bodoni MT Black" w:eastAsia="Times New Roman" w:hAnsi="Bodoni MT Black" w:cs="Times New Roman"/>
          <w:color w:val="1F4E79" w:themeColor="accent1" w:themeShade="80"/>
          <w:sz w:val="32"/>
          <w:szCs w:val="30"/>
          <w:u w:val="single"/>
          <w:bdr w:val="none" w:sz="0" w:space="0" w:color="auto" w:frame="1"/>
          <w:lang w:val="es-PE"/>
        </w:rPr>
      </w:pPr>
      <w:r w:rsidRPr="00270848">
        <w:rPr>
          <w:rFonts w:ascii="Bodoni MT Black" w:eastAsia="Times New Roman" w:hAnsi="Bodoni MT Black" w:cs="Times New Roman"/>
          <w:color w:val="1F4E79" w:themeColor="accent1" w:themeShade="80"/>
          <w:sz w:val="32"/>
          <w:szCs w:val="30"/>
          <w:u w:val="single"/>
          <w:bdr w:val="none" w:sz="0" w:space="0" w:color="auto" w:frame="1"/>
          <w:lang w:val="es-PE"/>
        </w:rPr>
        <w:t>PLAZOS</w:t>
      </w:r>
    </w:p>
    <w:p w:rsidR="00270848" w:rsidRPr="00270848" w:rsidRDefault="00270848" w:rsidP="00270848">
      <w:pPr>
        <w:shd w:val="clear" w:color="auto" w:fill="FFFFFF"/>
        <w:spacing w:after="150" w:line="240" w:lineRule="auto"/>
        <w:jc w:val="both"/>
        <w:textAlignment w:val="baseline"/>
        <w:rPr>
          <w:rFonts w:eastAsia="Times New Roman" w:cstheme="minorHAnsi"/>
          <w:sz w:val="28"/>
          <w:szCs w:val="30"/>
          <w:bdr w:val="none" w:sz="0" w:space="0" w:color="auto" w:frame="1"/>
          <w:lang w:val="es-PE"/>
        </w:rPr>
      </w:pPr>
      <w:r w:rsidRPr="00270848">
        <w:rPr>
          <w:rFonts w:eastAsia="Times New Roman" w:cstheme="minorHAnsi"/>
          <w:sz w:val="28"/>
          <w:szCs w:val="30"/>
          <w:bdr w:val="none" w:sz="0" w:space="0" w:color="auto" w:frame="1"/>
          <w:lang w:val="es-PE"/>
        </w:rPr>
        <w:t>Plazos máximos de atención contados a partir de la fecha del registro de la solicitud de nuevo y/o modificación de suministro.</w:t>
      </w:r>
    </w:p>
    <w:p w:rsidR="00270848" w:rsidRPr="00270848" w:rsidRDefault="00270848" w:rsidP="00270848">
      <w:pPr>
        <w:shd w:val="clear" w:color="auto" w:fill="FFFFFF"/>
        <w:spacing w:after="150" w:line="240" w:lineRule="auto"/>
        <w:jc w:val="center"/>
        <w:textAlignment w:val="baseline"/>
        <w:rPr>
          <w:rFonts w:ascii="Bodoni MT Black" w:eastAsia="Times New Roman" w:hAnsi="Bodoni MT Black" w:cstheme="minorHAnsi"/>
          <w:color w:val="833C0B" w:themeColor="accent2" w:themeShade="80"/>
          <w:sz w:val="28"/>
          <w:szCs w:val="30"/>
          <w:bdr w:val="none" w:sz="0" w:space="0" w:color="auto" w:frame="1"/>
          <w:lang w:val="es-PE"/>
        </w:rPr>
      </w:pPr>
      <w:r w:rsidRPr="00270848">
        <w:rPr>
          <w:rFonts w:ascii="Bodoni MT Black" w:eastAsia="Times New Roman" w:hAnsi="Bodoni MT Black" w:cstheme="minorHAnsi"/>
          <w:color w:val="833C0B" w:themeColor="accent2" w:themeShade="80"/>
          <w:sz w:val="28"/>
          <w:szCs w:val="30"/>
          <w:bdr w:val="none" w:sz="0" w:space="0" w:color="auto" w:frame="1"/>
          <w:lang w:val="es-PE"/>
        </w:rPr>
        <w:t>Base Metodológica NTCSE-616-2008-OS-CD</w:t>
      </w:r>
    </w:p>
    <w:p w:rsidR="00270848" w:rsidRPr="00270848" w:rsidRDefault="00270848" w:rsidP="00270848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Bodoni MT Black" w:eastAsia="Times New Roman" w:hAnsi="Bodoni MT Black" w:cstheme="minorHAnsi"/>
          <w:sz w:val="28"/>
          <w:szCs w:val="30"/>
          <w:bdr w:val="none" w:sz="0" w:space="0" w:color="auto" w:frame="1"/>
          <w:lang w:val="es-PE"/>
        </w:rPr>
      </w:pPr>
      <w:r w:rsidRPr="00270848">
        <w:rPr>
          <w:rFonts w:eastAsia="Times New Roman" w:cstheme="minorHAnsi"/>
          <w:sz w:val="28"/>
          <w:szCs w:val="30"/>
          <w:bdr w:val="none" w:sz="0" w:space="0" w:color="auto" w:frame="1"/>
          <w:lang w:val="es-PE"/>
        </w:rPr>
        <w:t>NTCSE-URBANO</w:t>
      </w:r>
    </w:p>
    <w:p w:rsidR="00270848" w:rsidRDefault="00270848" w:rsidP="00270848">
      <w:pPr>
        <w:pStyle w:val="Prrafodelista"/>
        <w:shd w:val="clear" w:color="auto" w:fill="FFFFFF"/>
        <w:spacing w:after="150" w:line="240" w:lineRule="auto"/>
        <w:textAlignment w:val="baseline"/>
        <w:rPr>
          <w:rFonts w:eastAsia="Times New Roman" w:cstheme="minorHAnsi"/>
          <w:sz w:val="28"/>
          <w:szCs w:val="30"/>
          <w:bdr w:val="none" w:sz="0" w:space="0" w:color="auto" w:frame="1"/>
          <w:lang w:val="es-PE"/>
        </w:rPr>
      </w:pPr>
    </w:p>
    <w:p w:rsidR="00270848" w:rsidRDefault="00270848" w:rsidP="00270848">
      <w:pPr>
        <w:pStyle w:val="Prrafodelista"/>
        <w:shd w:val="clear" w:color="auto" w:fill="FFFFFF"/>
        <w:spacing w:after="150" w:line="240" w:lineRule="auto"/>
        <w:jc w:val="center"/>
        <w:textAlignment w:val="baseline"/>
        <w:rPr>
          <w:rFonts w:eastAsia="Times New Roman" w:cstheme="minorHAnsi"/>
          <w:sz w:val="28"/>
          <w:szCs w:val="30"/>
          <w:bdr w:val="none" w:sz="0" w:space="0" w:color="auto" w:frame="1"/>
          <w:lang w:val="es-PE"/>
        </w:rPr>
      </w:pPr>
      <w:r>
        <w:rPr>
          <w:rFonts w:eastAsia="Times New Roman" w:cstheme="minorHAnsi"/>
          <w:sz w:val="28"/>
          <w:szCs w:val="30"/>
          <w:bdr w:val="none" w:sz="0" w:space="0" w:color="auto" w:frame="1"/>
          <w:lang w:val="es-PE"/>
        </w:rPr>
        <w:t>El presupuesto debe ser debidamente notificado al usuario dentro del plazo establecido</w:t>
      </w:r>
    </w:p>
    <w:tbl>
      <w:tblPr>
        <w:tblpPr w:leftFromText="180" w:rightFromText="180" w:vertAnchor="text" w:horzAnchor="margin" w:tblpXSpec="right" w:tblpY="176"/>
        <w:tblW w:w="7885" w:type="dxa"/>
        <w:tblLook w:val="04A0" w:firstRow="1" w:lastRow="0" w:firstColumn="1" w:lastColumn="0" w:noHBand="0" w:noVBand="1"/>
      </w:tblPr>
      <w:tblGrid>
        <w:gridCol w:w="2208"/>
        <w:gridCol w:w="2591"/>
        <w:gridCol w:w="3086"/>
      </w:tblGrid>
      <w:tr w:rsidR="00B7310A" w:rsidRPr="00B7310A" w:rsidTr="00B7310A">
        <w:trPr>
          <w:trHeight w:val="33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7310A" w:rsidRPr="00B7310A" w:rsidRDefault="00B7310A" w:rsidP="00B73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7310A">
              <w:rPr>
                <w:rFonts w:ascii="Calibri" w:eastAsia="Times New Roman" w:hAnsi="Calibri" w:cs="Calibri"/>
                <w:b/>
                <w:bCs/>
                <w:color w:val="000000"/>
              </w:rPr>
              <w:t>Caso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7310A" w:rsidRPr="00B7310A" w:rsidRDefault="00B7310A" w:rsidP="00B73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7310A">
              <w:rPr>
                <w:rFonts w:ascii="Calibri" w:eastAsia="Times New Roman" w:hAnsi="Calibri" w:cs="Calibri"/>
                <w:b/>
                <w:bCs/>
                <w:color w:val="000000"/>
              </w:rPr>
              <w:t>Plazo</w:t>
            </w:r>
            <w:proofErr w:type="spellEnd"/>
            <w:r w:rsidRPr="00B731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 </w:t>
            </w:r>
            <w:proofErr w:type="spellStart"/>
            <w:r w:rsidRPr="00B7310A">
              <w:rPr>
                <w:rFonts w:ascii="Calibri" w:eastAsia="Times New Roman" w:hAnsi="Calibri" w:cs="Calibri"/>
                <w:b/>
                <w:bCs/>
                <w:color w:val="000000"/>
              </w:rPr>
              <w:t>Entrega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7310A" w:rsidRPr="00B7310A" w:rsidRDefault="00B7310A" w:rsidP="00B73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7310A">
              <w:rPr>
                <w:rFonts w:ascii="Calibri" w:eastAsia="Times New Roman" w:hAnsi="Calibri" w:cs="Calibri"/>
                <w:b/>
                <w:bCs/>
                <w:color w:val="000000"/>
              </w:rPr>
              <w:t>Plazo</w:t>
            </w:r>
            <w:proofErr w:type="spellEnd"/>
            <w:r w:rsidRPr="00B731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 </w:t>
            </w:r>
            <w:proofErr w:type="spellStart"/>
            <w:r w:rsidRPr="00B7310A">
              <w:rPr>
                <w:rFonts w:ascii="Calibri" w:eastAsia="Times New Roman" w:hAnsi="Calibri" w:cs="Calibri"/>
                <w:b/>
                <w:bCs/>
                <w:color w:val="000000"/>
              </w:rPr>
              <w:t>su</w:t>
            </w:r>
            <w:proofErr w:type="spellEnd"/>
            <w:r w:rsidRPr="00B731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7310A">
              <w:rPr>
                <w:rFonts w:ascii="Calibri" w:eastAsia="Times New Roman" w:hAnsi="Calibri" w:cs="Calibri"/>
                <w:b/>
                <w:bCs/>
                <w:color w:val="000000"/>
              </w:rPr>
              <w:t>Ejecucion</w:t>
            </w:r>
            <w:proofErr w:type="spellEnd"/>
            <w:r w:rsidRPr="00B7310A">
              <w:rPr>
                <w:rFonts w:ascii="Calibri" w:eastAsia="Times New Roman" w:hAnsi="Calibri" w:cs="Calibri"/>
                <w:b/>
                <w:bCs/>
                <w:color w:val="000000"/>
              </w:rPr>
              <w:t>**</w:t>
            </w:r>
          </w:p>
        </w:tc>
      </w:tr>
      <w:tr w:rsidR="00B7310A" w:rsidRPr="00B7310A" w:rsidTr="00B7310A">
        <w:trPr>
          <w:trHeight w:val="330"/>
        </w:trPr>
        <w:tc>
          <w:tcPr>
            <w:tcW w:w="7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B7310A" w:rsidRPr="00B7310A" w:rsidRDefault="00B7310A" w:rsidP="00B73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31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Sin </w:t>
            </w:r>
            <w:proofErr w:type="spellStart"/>
            <w:r w:rsidRPr="00B7310A">
              <w:rPr>
                <w:rFonts w:ascii="Calibri" w:eastAsia="Times New Roman" w:hAnsi="Calibri" w:cs="Calibri"/>
                <w:b/>
                <w:bCs/>
                <w:color w:val="000000"/>
              </w:rPr>
              <w:t>Modificacion</w:t>
            </w:r>
            <w:proofErr w:type="spellEnd"/>
            <w:r w:rsidRPr="00B731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 </w:t>
            </w:r>
            <w:proofErr w:type="spellStart"/>
            <w:r w:rsidRPr="00B7310A">
              <w:rPr>
                <w:rFonts w:ascii="Calibri" w:eastAsia="Times New Roman" w:hAnsi="Calibri" w:cs="Calibri"/>
                <w:b/>
                <w:bCs/>
                <w:color w:val="000000"/>
              </w:rPr>
              <w:t>Redes</w:t>
            </w:r>
            <w:proofErr w:type="spellEnd"/>
          </w:p>
        </w:tc>
      </w:tr>
      <w:tr w:rsidR="00B7310A" w:rsidRPr="00B7310A" w:rsidTr="00B7310A">
        <w:trPr>
          <w:trHeight w:val="33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10A">
              <w:rPr>
                <w:rFonts w:ascii="Calibri" w:eastAsia="Times New Roman" w:hAnsi="Calibri" w:cs="Calibri"/>
                <w:color w:val="000000"/>
              </w:rPr>
              <w:t xml:space="preserve">Hasta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los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</w:rPr>
              <w:t xml:space="preserve"> 50 KW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10A">
              <w:rPr>
                <w:rFonts w:ascii="Calibri" w:eastAsia="Times New Roman" w:hAnsi="Calibri" w:cs="Calibri"/>
                <w:color w:val="000000"/>
              </w:rPr>
              <w:t xml:space="preserve">5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dias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calendario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</w:rPr>
              <w:t xml:space="preserve"> *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10A">
              <w:rPr>
                <w:rFonts w:ascii="Calibri" w:eastAsia="Times New Roman" w:hAnsi="Calibri" w:cs="Calibri"/>
                <w:color w:val="000000"/>
              </w:rPr>
              <w:t xml:space="preserve">7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dias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calendario</w:t>
            </w:r>
            <w:proofErr w:type="spellEnd"/>
          </w:p>
        </w:tc>
      </w:tr>
      <w:tr w:rsidR="00B7310A" w:rsidRPr="00B7310A" w:rsidTr="00B7310A">
        <w:trPr>
          <w:trHeight w:val="33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10A">
              <w:rPr>
                <w:rFonts w:ascii="Calibri" w:eastAsia="Times New Roman" w:hAnsi="Calibri" w:cs="Calibri"/>
                <w:color w:val="000000"/>
              </w:rPr>
              <w:t>Mas de 50 KW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10A">
              <w:rPr>
                <w:rFonts w:ascii="Calibri" w:eastAsia="Times New Roman" w:hAnsi="Calibri" w:cs="Calibri"/>
                <w:color w:val="000000"/>
              </w:rPr>
              <w:t xml:space="preserve">7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dias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calendario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10A">
              <w:rPr>
                <w:rFonts w:ascii="Calibri" w:eastAsia="Times New Roman" w:hAnsi="Calibri" w:cs="Calibri"/>
                <w:color w:val="000000"/>
              </w:rPr>
              <w:t xml:space="preserve">21 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dias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calendario</w:t>
            </w:r>
            <w:proofErr w:type="spellEnd"/>
          </w:p>
        </w:tc>
      </w:tr>
      <w:tr w:rsidR="00B7310A" w:rsidRPr="00B7310A" w:rsidTr="00B7310A">
        <w:trPr>
          <w:trHeight w:val="744"/>
        </w:trPr>
        <w:tc>
          <w:tcPr>
            <w:tcW w:w="7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E"/>
              </w:rPr>
            </w:pPr>
            <w:r w:rsidRPr="00B7310A">
              <w:rPr>
                <w:rFonts w:ascii="Calibri" w:eastAsia="Times New Roman" w:hAnsi="Calibri" w:cs="Calibri"/>
                <w:color w:val="000000"/>
                <w:lang w:val="es-PE"/>
              </w:rPr>
              <w:t xml:space="preserve">Con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  <w:lang w:val="es-PE"/>
              </w:rPr>
              <w:t>Modificacion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  <w:lang w:val="es-PE"/>
              </w:rPr>
              <w:t xml:space="preserve"> de redes incluyendo extensiones y añadidos de red primaria y/o secundaria que no necesiten la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  <w:lang w:val="es-PE"/>
              </w:rPr>
              <w:t>elaboracion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  <w:lang w:val="es-PE"/>
              </w:rPr>
              <w:t xml:space="preserve"> de un proyecto.</w:t>
            </w:r>
          </w:p>
        </w:tc>
      </w:tr>
      <w:tr w:rsidR="00B7310A" w:rsidRPr="00B7310A" w:rsidTr="00B7310A">
        <w:trPr>
          <w:trHeight w:val="33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10A">
              <w:rPr>
                <w:rFonts w:ascii="Calibri" w:eastAsia="Times New Roman" w:hAnsi="Calibri" w:cs="Calibri"/>
                <w:color w:val="000000"/>
              </w:rPr>
              <w:t xml:space="preserve">Hasta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los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</w:rPr>
              <w:t xml:space="preserve"> 50 KW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10A">
              <w:rPr>
                <w:rFonts w:ascii="Calibri" w:eastAsia="Times New Roman" w:hAnsi="Calibri" w:cs="Calibri"/>
                <w:color w:val="000000"/>
              </w:rPr>
              <w:t xml:space="preserve">10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dias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calendario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10A">
              <w:rPr>
                <w:rFonts w:ascii="Calibri" w:eastAsia="Times New Roman" w:hAnsi="Calibri" w:cs="Calibri"/>
                <w:color w:val="000000"/>
              </w:rPr>
              <w:t xml:space="preserve">21 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dias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calendario</w:t>
            </w:r>
            <w:proofErr w:type="spellEnd"/>
          </w:p>
        </w:tc>
      </w:tr>
      <w:tr w:rsidR="00B7310A" w:rsidRPr="00B7310A" w:rsidTr="00B7310A">
        <w:trPr>
          <w:trHeight w:val="33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10A">
              <w:rPr>
                <w:rFonts w:ascii="Calibri" w:eastAsia="Times New Roman" w:hAnsi="Calibri" w:cs="Calibri"/>
                <w:color w:val="000000"/>
              </w:rPr>
              <w:t>Mas de 50 KW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10A">
              <w:rPr>
                <w:rFonts w:ascii="Calibri" w:eastAsia="Times New Roman" w:hAnsi="Calibri" w:cs="Calibri"/>
                <w:color w:val="000000"/>
              </w:rPr>
              <w:t xml:space="preserve">15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dias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calendario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10A">
              <w:rPr>
                <w:rFonts w:ascii="Calibri" w:eastAsia="Times New Roman" w:hAnsi="Calibri" w:cs="Calibri"/>
                <w:color w:val="000000"/>
              </w:rPr>
              <w:t xml:space="preserve">56 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dias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calendario</w:t>
            </w:r>
            <w:proofErr w:type="spellEnd"/>
          </w:p>
        </w:tc>
      </w:tr>
      <w:tr w:rsidR="00B7310A" w:rsidRPr="00B7310A" w:rsidTr="00B7310A">
        <w:trPr>
          <w:trHeight w:val="661"/>
        </w:trPr>
        <w:tc>
          <w:tcPr>
            <w:tcW w:w="7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E"/>
              </w:rPr>
            </w:pPr>
            <w:r w:rsidRPr="00B7310A">
              <w:rPr>
                <w:rFonts w:ascii="Calibri" w:eastAsia="Times New Roman" w:hAnsi="Calibri" w:cs="Calibri"/>
                <w:color w:val="000000"/>
                <w:lang w:val="es-PE"/>
              </w:rPr>
              <w:t xml:space="preserve">Con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  <w:lang w:val="es-PE"/>
              </w:rPr>
              <w:t>expansion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  <w:lang w:val="es-PE"/>
              </w:rPr>
              <w:t xml:space="preserve"> sustancial y necesidad de proyecto de red primaria que incluya nuevas subestaciones y tendido de red primaria.</w:t>
            </w:r>
          </w:p>
        </w:tc>
      </w:tr>
      <w:tr w:rsidR="00B7310A" w:rsidRPr="00B7310A" w:rsidTr="00B7310A">
        <w:trPr>
          <w:trHeight w:val="33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Cualquier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Potencia</w:t>
            </w:r>
            <w:proofErr w:type="spellEnd"/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10A">
              <w:rPr>
                <w:rFonts w:ascii="Calibri" w:eastAsia="Times New Roman" w:hAnsi="Calibri" w:cs="Calibri"/>
                <w:color w:val="000000"/>
              </w:rPr>
              <w:t xml:space="preserve">25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dias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calendarios</w:t>
            </w:r>
            <w:proofErr w:type="spellEnd"/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0A" w:rsidRPr="00B7310A" w:rsidRDefault="00B7310A" w:rsidP="00B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10A">
              <w:rPr>
                <w:rFonts w:ascii="Calibri" w:eastAsia="Times New Roman" w:hAnsi="Calibri" w:cs="Calibri"/>
                <w:color w:val="000000"/>
              </w:rPr>
              <w:t xml:space="preserve">360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dias</w:t>
            </w:r>
            <w:proofErr w:type="spellEnd"/>
            <w:r w:rsidRPr="00B731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310A">
              <w:rPr>
                <w:rFonts w:ascii="Calibri" w:eastAsia="Times New Roman" w:hAnsi="Calibri" w:cs="Calibri"/>
                <w:color w:val="000000"/>
              </w:rPr>
              <w:t>calendarios</w:t>
            </w:r>
            <w:proofErr w:type="spellEnd"/>
          </w:p>
        </w:tc>
      </w:tr>
    </w:tbl>
    <w:p w:rsidR="00270848" w:rsidRDefault="00270848" w:rsidP="00270848">
      <w:pPr>
        <w:pStyle w:val="Prrafodelista"/>
        <w:shd w:val="clear" w:color="auto" w:fill="FFFFFF"/>
        <w:spacing w:after="150" w:line="240" w:lineRule="auto"/>
        <w:jc w:val="center"/>
        <w:textAlignment w:val="baseline"/>
        <w:rPr>
          <w:rFonts w:eastAsia="Times New Roman" w:cstheme="minorHAnsi"/>
          <w:sz w:val="28"/>
          <w:szCs w:val="30"/>
          <w:bdr w:val="none" w:sz="0" w:space="0" w:color="auto" w:frame="1"/>
          <w:lang w:val="es-PE"/>
        </w:rPr>
      </w:pPr>
    </w:p>
    <w:p w:rsidR="00B7310A" w:rsidRDefault="00B7310A" w:rsidP="00270848">
      <w:pPr>
        <w:pStyle w:val="Prrafodelista"/>
        <w:shd w:val="clear" w:color="auto" w:fill="FFFFFF"/>
        <w:spacing w:after="150" w:line="240" w:lineRule="auto"/>
        <w:jc w:val="center"/>
        <w:textAlignment w:val="baseline"/>
        <w:rPr>
          <w:rFonts w:eastAsia="Times New Roman" w:cstheme="minorHAnsi"/>
          <w:sz w:val="28"/>
          <w:szCs w:val="30"/>
          <w:bdr w:val="none" w:sz="0" w:space="0" w:color="auto" w:frame="1"/>
          <w:lang w:val="es-PE"/>
        </w:rPr>
      </w:pPr>
    </w:p>
    <w:p w:rsidR="0023424A" w:rsidRDefault="0023424A">
      <w:pPr>
        <w:rPr>
          <w:lang w:val="es-PE"/>
        </w:rPr>
      </w:pPr>
    </w:p>
    <w:p w:rsidR="0023424A" w:rsidRDefault="0023424A">
      <w:pPr>
        <w:rPr>
          <w:lang w:val="es-PE"/>
        </w:rPr>
      </w:pPr>
    </w:p>
    <w:p w:rsidR="0023424A" w:rsidRDefault="0023424A">
      <w:pPr>
        <w:rPr>
          <w:lang w:val="es-PE"/>
        </w:rPr>
      </w:pPr>
    </w:p>
    <w:p w:rsidR="0023424A" w:rsidRDefault="0023424A">
      <w:pPr>
        <w:rPr>
          <w:lang w:val="es-PE"/>
        </w:rPr>
      </w:pPr>
    </w:p>
    <w:p w:rsidR="0023424A" w:rsidRDefault="0023424A">
      <w:pPr>
        <w:rPr>
          <w:lang w:val="es-PE"/>
        </w:rPr>
      </w:pPr>
    </w:p>
    <w:p w:rsidR="0023424A" w:rsidRDefault="0023424A">
      <w:pPr>
        <w:rPr>
          <w:lang w:val="es-PE"/>
        </w:rPr>
      </w:pPr>
    </w:p>
    <w:p w:rsidR="0023424A" w:rsidRDefault="0023424A">
      <w:pPr>
        <w:rPr>
          <w:lang w:val="es-PE"/>
        </w:rPr>
      </w:pPr>
    </w:p>
    <w:p w:rsidR="0023424A" w:rsidRDefault="0023424A">
      <w:pPr>
        <w:rPr>
          <w:lang w:val="es-PE"/>
        </w:rPr>
      </w:pPr>
    </w:p>
    <w:p w:rsidR="0023424A" w:rsidRDefault="00326988" w:rsidP="00326988">
      <w:pPr>
        <w:pStyle w:val="Prrafodelista"/>
        <w:jc w:val="both"/>
        <w:rPr>
          <w:noProof/>
          <w:sz w:val="24"/>
          <w:lang w:val="es-PE"/>
        </w:rPr>
      </w:pPr>
      <w:r>
        <w:rPr>
          <w:noProof/>
          <w:sz w:val="24"/>
          <w:lang w:val="es-PE"/>
        </w:rPr>
        <w:t xml:space="preserve">* </w:t>
      </w:r>
      <w:r w:rsidR="00B7310A" w:rsidRPr="00326988">
        <w:rPr>
          <w:noProof/>
          <w:sz w:val="24"/>
          <w:lang w:val="es-PE"/>
        </w:rPr>
        <w:t>Si dentro de los 5 dias calendarios, existen menos de tres dias habiles el plazo para la entrega</w:t>
      </w:r>
      <w:r w:rsidRPr="00326988">
        <w:rPr>
          <w:noProof/>
          <w:sz w:val="24"/>
          <w:lang w:val="es-PE"/>
        </w:rPr>
        <w:t xml:space="preserve"> se extiende hasta cumplir tres dias habiles para la entrega del presupuesto.</w:t>
      </w:r>
    </w:p>
    <w:p w:rsidR="00326988" w:rsidRDefault="00326988" w:rsidP="00326988">
      <w:pPr>
        <w:pStyle w:val="Prrafodelista"/>
        <w:jc w:val="both"/>
        <w:rPr>
          <w:noProof/>
          <w:sz w:val="24"/>
          <w:lang w:val="es-PE"/>
        </w:rPr>
      </w:pPr>
    </w:p>
    <w:p w:rsidR="00326988" w:rsidRDefault="00326988" w:rsidP="00326988">
      <w:pPr>
        <w:pStyle w:val="Prrafodelista"/>
        <w:jc w:val="both"/>
        <w:rPr>
          <w:noProof/>
          <w:sz w:val="24"/>
          <w:lang w:val="es-PE"/>
        </w:rPr>
      </w:pPr>
      <w:r>
        <w:rPr>
          <w:noProof/>
          <w:sz w:val="24"/>
          <w:lang w:val="es-PE"/>
        </w:rPr>
        <w:t>** contados de la fecha de pago o del otorgamiento de facilidades por la concesionaria</w:t>
      </w:r>
    </w:p>
    <w:p w:rsidR="00326988" w:rsidRDefault="00326988" w:rsidP="00326988">
      <w:pPr>
        <w:pStyle w:val="Prrafodelista"/>
        <w:jc w:val="both"/>
        <w:rPr>
          <w:noProof/>
          <w:sz w:val="24"/>
          <w:lang w:val="es-PE"/>
        </w:rPr>
      </w:pPr>
    </w:p>
    <w:p w:rsidR="00326988" w:rsidRPr="00270848" w:rsidRDefault="00326988" w:rsidP="00326988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Bodoni MT Black" w:eastAsia="Times New Roman" w:hAnsi="Bodoni MT Black" w:cstheme="minorHAnsi"/>
          <w:sz w:val="28"/>
          <w:szCs w:val="30"/>
          <w:bdr w:val="none" w:sz="0" w:space="0" w:color="auto" w:frame="1"/>
          <w:lang w:val="es-PE"/>
        </w:rPr>
      </w:pPr>
      <w:r w:rsidRPr="00270848">
        <w:rPr>
          <w:rFonts w:eastAsia="Times New Roman" w:cstheme="minorHAnsi"/>
          <w:sz w:val="28"/>
          <w:szCs w:val="30"/>
          <w:bdr w:val="none" w:sz="0" w:space="0" w:color="auto" w:frame="1"/>
          <w:lang w:val="es-PE"/>
        </w:rPr>
        <w:t>NTCSE-URBANO</w:t>
      </w:r>
    </w:p>
    <w:p w:rsidR="00326988" w:rsidRDefault="00326988" w:rsidP="00326988">
      <w:pPr>
        <w:pStyle w:val="Prrafodelista"/>
        <w:jc w:val="both"/>
        <w:rPr>
          <w:noProof/>
          <w:sz w:val="24"/>
          <w:lang w:val="es-PE"/>
        </w:rPr>
      </w:pPr>
    </w:p>
    <w:tbl>
      <w:tblPr>
        <w:tblpPr w:leftFromText="180" w:rightFromText="180" w:vertAnchor="text" w:horzAnchor="margin" w:tblpXSpec="center" w:tblpY="-6"/>
        <w:tblW w:w="6784" w:type="dxa"/>
        <w:tblLook w:val="04A0" w:firstRow="1" w:lastRow="0" w:firstColumn="1" w:lastColumn="0" w:noHBand="0" w:noVBand="1"/>
      </w:tblPr>
      <w:tblGrid>
        <w:gridCol w:w="2246"/>
        <w:gridCol w:w="2636"/>
        <w:gridCol w:w="1902"/>
      </w:tblGrid>
      <w:tr w:rsidR="00272AFD" w:rsidRPr="00326988" w:rsidTr="00272AFD">
        <w:trPr>
          <w:trHeight w:val="698"/>
        </w:trPr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272AFD" w:rsidRPr="00326988" w:rsidRDefault="00272AFD" w:rsidP="00272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2698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Solicitudes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272AFD" w:rsidRPr="00326988" w:rsidRDefault="00272AFD" w:rsidP="00272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6988">
              <w:rPr>
                <w:rFonts w:ascii="Calibri" w:eastAsia="Times New Roman" w:hAnsi="Calibri" w:cs="Calibri"/>
                <w:color w:val="000000"/>
              </w:rPr>
              <w:t>Plazo</w:t>
            </w:r>
            <w:proofErr w:type="spellEnd"/>
            <w:r w:rsidRPr="00326988">
              <w:rPr>
                <w:rFonts w:ascii="Calibri" w:eastAsia="Times New Roman" w:hAnsi="Calibri" w:cs="Calibri"/>
                <w:color w:val="000000"/>
              </w:rPr>
              <w:t xml:space="preserve"> Maximo/</w:t>
            </w:r>
            <w:proofErr w:type="spellStart"/>
            <w:r w:rsidRPr="00326988">
              <w:rPr>
                <w:rFonts w:ascii="Calibri" w:eastAsia="Times New Roman" w:hAnsi="Calibri" w:cs="Calibri"/>
                <w:color w:val="000000"/>
              </w:rPr>
              <w:t>dias</w:t>
            </w:r>
            <w:proofErr w:type="spellEnd"/>
          </w:p>
        </w:tc>
      </w:tr>
      <w:tr w:rsidR="00272AFD" w:rsidRPr="00326988" w:rsidTr="00272AFD">
        <w:trPr>
          <w:trHeight w:val="349"/>
        </w:trPr>
        <w:tc>
          <w:tcPr>
            <w:tcW w:w="2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AFD" w:rsidRPr="00326988" w:rsidRDefault="00272AFD" w:rsidP="00272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6988">
              <w:rPr>
                <w:rFonts w:ascii="Calibri" w:eastAsia="Times New Roman" w:hAnsi="Calibri" w:cs="Calibri"/>
                <w:color w:val="000000"/>
              </w:rPr>
              <w:t xml:space="preserve">Sin </w:t>
            </w:r>
            <w:proofErr w:type="spellStart"/>
            <w:r w:rsidRPr="00326988">
              <w:rPr>
                <w:rFonts w:ascii="Calibri" w:eastAsia="Times New Roman" w:hAnsi="Calibri" w:cs="Calibri"/>
                <w:color w:val="000000"/>
              </w:rPr>
              <w:t>Modificacion</w:t>
            </w:r>
            <w:proofErr w:type="spellEnd"/>
            <w:r w:rsidRPr="0032698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326988">
              <w:rPr>
                <w:rFonts w:ascii="Calibri" w:eastAsia="Times New Roman" w:hAnsi="Calibri" w:cs="Calibri"/>
                <w:color w:val="000000"/>
              </w:rPr>
              <w:t>Redes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AFD" w:rsidRPr="00326988" w:rsidRDefault="00272AFD" w:rsidP="00272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6988">
              <w:rPr>
                <w:rFonts w:ascii="Calibri" w:eastAsia="Times New Roman" w:hAnsi="Calibri" w:cs="Calibri"/>
                <w:color w:val="000000"/>
              </w:rPr>
              <w:t>Hasta 50 KW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AFD" w:rsidRPr="00326988" w:rsidRDefault="00272AFD" w:rsidP="00272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698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272AFD" w:rsidRPr="00326988" w:rsidTr="00272AFD">
        <w:trPr>
          <w:trHeight w:val="349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FD" w:rsidRPr="00326988" w:rsidRDefault="00272AFD" w:rsidP="00272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AFD" w:rsidRPr="00326988" w:rsidRDefault="00272AFD" w:rsidP="00272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6988">
              <w:rPr>
                <w:rFonts w:ascii="Calibri" w:eastAsia="Times New Roman" w:hAnsi="Calibri" w:cs="Calibri"/>
                <w:color w:val="000000"/>
              </w:rPr>
              <w:t>Mayor a 50 KW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AFD" w:rsidRPr="00326988" w:rsidRDefault="00272AFD" w:rsidP="00272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698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272AFD" w:rsidRPr="00326988" w:rsidTr="00272AFD">
        <w:trPr>
          <w:trHeight w:val="349"/>
        </w:trPr>
        <w:tc>
          <w:tcPr>
            <w:tcW w:w="2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AFD" w:rsidRPr="00326988" w:rsidRDefault="00272AFD" w:rsidP="00272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6988">
              <w:rPr>
                <w:rFonts w:ascii="Calibri" w:eastAsia="Times New Roman" w:hAnsi="Calibri" w:cs="Calibri"/>
                <w:color w:val="000000"/>
              </w:rPr>
              <w:t xml:space="preserve">Con </w:t>
            </w:r>
            <w:proofErr w:type="spellStart"/>
            <w:r w:rsidRPr="00326988">
              <w:rPr>
                <w:rFonts w:ascii="Calibri" w:eastAsia="Times New Roman" w:hAnsi="Calibri" w:cs="Calibri"/>
                <w:color w:val="000000"/>
              </w:rPr>
              <w:t>Modificacion</w:t>
            </w:r>
            <w:proofErr w:type="spellEnd"/>
            <w:r w:rsidRPr="0032698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326988">
              <w:rPr>
                <w:rFonts w:ascii="Calibri" w:eastAsia="Times New Roman" w:hAnsi="Calibri" w:cs="Calibri"/>
                <w:color w:val="000000"/>
              </w:rPr>
              <w:t>Redes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AFD" w:rsidRPr="00326988" w:rsidRDefault="00272AFD" w:rsidP="00272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6988">
              <w:rPr>
                <w:rFonts w:ascii="Calibri" w:eastAsia="Times New Roman" w:hAnsi="Calibri" w:cs="Calibri"/>
                <w:color w:val="000000"/>
              </w:rPr>
              <w:t>Hasta 50 KW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AFD" w:rsidRPr="00326988" w:rsidRDefault="00272AFD" w:rsidP="00272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698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272AFD" w:rsidRPr="00326988" w:rsidTr="00272AFD">
        <w:trPr>
          <w:trHeight w:val="349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FD" w:rsidRPr="00326988" w:rsidRDefault="00272AFD" w:rsidP="00272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AFD" w:rsidRPr="00326988" w:rsidRDefault="00272AFD" w:rsidP="00272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6988">
              <w:rPr>
                <w:rFonts w:ascii="Calibri" w:eastAsia="Times New Roman" w:hAnsi="Calibri" w:cs="Calibri"/>
                <w:color w:val="000000"/>
              </w:rPr>
              <w:t>Mayor a 50 KW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AFD" w:rsidRPr="00326988" w:rsidRDefault="00272AFD" w:rsidP="00272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698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</w:tr>
      <w:tr w:rsidR="00272AFD" w:rsidRPr="00326988" w:rsidTr="00272AFD">
        <w:trPr>
          <w:trHeight w:val="349"/>
        </w:trPr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272AFD" w:rsidRPr="00326988" w:rsidRDefault="00272AFD" w:rsidP="00272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6988">
              <w:rPr>
                <w:rFonts w:ascii="Calibri" w:eastAsia="Times New Roman" w:hAnsi="Calibri" w:cs="Calibri"/>
                <w:color w:val="000000"/>
              </w:rPr>
              <w:t xml:space="preserve">Con expansion </w:t>
            </w:r>
            <w:proofErr w:type="spellStart"/>
            <w:r w:rsidRPr="00326988">
              <w:rPr>
                <w:rFonts w:ascii="Calibri" w:eastAsia="Times New Roman" w:hAnsi="Calibri" w:cs="Calibri"/>
                <w:color w:val="000000"/>
              </w:rPr>
              <w:t>Sustancial</w:t>
            </w:r>
            <w:proofErr w:type="spellEnd"/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:rsidR="00272AFD" w:rsidRPr="00326988" w:rsidRDefault="00272AFD" w:rsidP="00272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6988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</w:tbl>
    <w:p w:rsidR="00326988" w:rsidRPr="00326988" w:rsidRDefault="00326988" w:rsidP="00326988">
      <w:pPr>
        <w:pStyle w:val="Prrafodelista"/>
        <w:jc w:val="both"/>
        <w:rPr>
          <w:noProof/>
          <w:sz w:val="24"/>
          <w:lang w:val="es-PE"/>
        </w:rPr>
      </w:pPr>
    </w:p>
    <w:p w:rsidR="008D7D07" w:rsidRPr="0023424A" w:rsidRDefault="008D7D07">
      <w:pPr>
        <w:rPr>
          <w:lang w:val="es-PE"/>
        </w:rPr>
      </w:pPr>
      <w:bookmarkStart w:id="0" w:name="_GoBack"/>
      <w:bookmarkEnd w:id="0"/>
    </w:p>
    <w:sectPr w:rsidR="008D7D07" w:rsidRPr="0023424A" w:rsidSect="00272AFD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D7717"/>
    <w:multiLevelType w:val="hybridMultilevel"/>
    <w:tmpl w:val="F6EC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4A"/>
    <w:rsid w:val="001265D6"/>
    <w:rsid w:val="0023424A"/>
    <w:rsid w:val="00270848"/>
    <w:rsid w:val="00272AFD"/>
    <w:rsid w:val="00326988"/>
    <w:rsid w:val="008D7D07"/>
    <w:rsid w:val="00B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7B4E6"/>
  <w15:chartTrackingRefBased/>
  <w15:docId w15:val="{D4D0BB0E-6438-4915-8F22-5B0BBF98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34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342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rrafodelista">
    <w:name w:val="List Paragraph"/>
    <w:basedOn w:val="Normal"/>
    <w:uiPriority w:val="34"/>
    <w:qFormat/>
    <w:rsid w:val="00270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2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21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2022-02-15T07:29:00Z</dcterms:created>
  <dcterms:modified xsi:type="dcterms:W3CDTF">2022-02-15T08:53:00Z</dcterms:modified>
</cp:coreProperties>
</file>